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F258C" w:rsidRDefault="000F258C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35F7A" w:rsidRPr="00466D61" w:rsidRDefault="00C05246" w:rsidP="00706041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0604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16</w:t>
      </w:r>
      <w:r w:rsidR="0047792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באוגוסט</w:t>
      </w:r>
      <w:r w:rsidR="0076320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2018</w:t>
      </w:r>
    </w:p>
    <w:p w:rsidR="000F258C" w:rsidRDefault="000F258C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FA044D" w:rsidRPr="00D3452B" w:rsidRDefault="00FA044D" w:rsidP="00791D2B">
      <w:pPr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E81D40" w:rsidRPr="00E81D40" w:rsidRDefault="00C05246" w:rsidP="00E81D40">
      <w:pPr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פנייה פומבית מס' 5</w:t>
      </w:r>
      <w:r w:rsid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6</w:t>
      </w:r>
      <w:r w:rsidR="005E3E92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1</w:t>
      </w: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/2018- פרסום כוונה להתקשרות עם ספק יחיד</w:t>
      </w:r>
      <w:r w:rsidRPr="00C0524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E81D40" w:rsidRPr="00E81D4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לצורך</w:t>
      </w:r>
      <w:r w:rsidR="00E81D40" w:rsidRPr="00E81D40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E81D40" w:rsidRPr="00E81D4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מתן</w:t>
      </w:r>
      <w:r w:rsidR="00E81D40" w:rsidRPr="00E81D40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E81D40" w:rsidRPr="00E81D4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שירותי</w:t>
      </w:r>
      <w:r w:rsidR="00E81D40" w:rsidRPr="00E81D40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E81D40" w:rsidRPr="00E81D4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תמיכה</w:t>
      </w:r>
      <w:r w:rsidR="00E81D40" w:rsidRPr="00E81D40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E81D40" w:rsidRPr="00E81D4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לאנשים</w:t>
      </w:r>
      <w:r w:rsidR="00E81D40" w:rsidRPr="00E81D40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E81D40" w:rsidRPr="00E81D4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חירשים</w:t>
      </w:r>
      <w:r w:rsidR="00E81D40" w:rsidRPr="00E81D40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– </w:t>
      </w:r>
      <w:r w:rsidR="00E81D40" w:rsidRPr="00E81D4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עיוורים</w:t>
      </w:r>
      <w:r w:rsidR="00E81D40" w:rsidRPr="00E81D40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>.</w:t>
      </w:r>
    </w:p>
    <w:p w:rsidR="00E81D40" w:rsidRPr="00E81D40" w:rsidRDefault="00C05246" w:rsidP="00E81D40">
      <w:pPr>
        <w:rPr>
          <w:rFonts w:ascii="Times New Roman" w:eastAsia="Times New Roman" w:hAnsi="Times New Roman" w:cs="David"/>
          <w:sz w:val="24"/>
          <w:szCs w:val="24"/>
          <w:rtl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כוונתו להתקשר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עם </w:t>
      </w:r>
      <w:r w:rsidR="00E81D4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מכון בית דוד (580038545)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כספק יחיד. בהתאם להוראות תקנה 3 (29) לתקנות חובת המכרזים התשנ"ג 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1993, </w:t>
      </w:r>
      <w:r w:rsidR="00E81D40" w:rsidRPr="00E81D40">
        <w:rPr>
          <w:rFonts w:ascii="Times New Roman" w:eastAsia="Times New Roman" w:hAnsi="Times New Roman" w:cs="David" w:hint="cs"/>
          <w:sz w:val="24"/>
          <w:szCs w:val="24"/>
          <w:rtl/>
        </w:rPr>
        <w:t>לצורך</w:t>
      </w:r>
      <w:r w:rsidR="00E81D40" w:rsidRPr="00E81D4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E81D40" w:rsidRPr="00E81D40">
        <w:rPr>
          <w:rFonts w:ascii="Times New Roman" w:eastAsia="Times New Roman" w:hAnsi="Times New Roman" w:cs="David" w:hint="cs"/>
          <w:sz w:val="24"/>
          <w:szCs w:val="24"/>
          <w:rtl/>
        </w:rPr>
        <w:t>מתן</w:t>
      </w:r>
      <w:r w:rsidR="00E81D40" w:rsidRPr="00E81D4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E81D40" w:rsidRPr="00E81D40">
        <w:rPr>
          <w:rFonts w:ascii="Times New Roman" w:eastAsia="Times New Roman" w:hAnsi="Times New Roman" w:cs="David" w:hint="cs"/>
          <w:sz w:val="24"/>
          <w:szCs w:val="24"/>
          <w:rtl/>
        </w:rPr>
        <w:t>שירותי</w:t>
      </w:r>
      <w:r w:rsidR="00E81D40" w:rsidRPr="00E81D4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E81D40" w:rsidRPr="00E81D40">
        <w:rPr>
          <w:rFonts w:ascii="Times New Roman" w:eastAsia="Times New Roman" w:hAnsi="Times New Roman" w:cs="David" w:hint="cs"/>
          <w:sz w:val="24"/>
          <w:szCs w:val="24"/>
          <w:rtl/>
        </w:rPr>
        <w:t>תמיכה</w:t>
      </w:r>
      <w:r w:rsidR="00E81D40" w:rsidRPr="00E81D4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E81D40" w:rsidRPr="00E81D40">
        <w:rPr>
          <w:rFonts w:ascii="Times New Roman" w:eastAsia="Times New Roman" w:hAnsi="Times New Roman" w:cs="David" w:hint="cs"/>
          <w:sz w:val="24"/>
          <w:szCs w:val="24"/>
          <w:rtl/>
        </w:rPr>
        <w:t>לאנשים</w:t>
      </w:r>
      <w:r w:rsidR="00E81D40" w:rsidRPr="00E81D4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E81D40" w:rsidRPr="00E81D40">
        <w:rPr>
          <w:rFonts w:ascii="Times New Roman" w:eastAsia="Times New Roman" w:hAnsi="Times New Roman" w:cs="David" w:hint="cs"/>
          <w:sz w:val="24"/>
          <w:szCs w:val="24"/>
          <w:rtl/>
        </w:rPr>
        <w:t>חירשים</w:t>
      </w:r>
      <w:r w:rsidR="00E81D40" w:rsidRPr="00E81D40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="00E81D40" w:rsidRPr="00E81D40">
        <w:rPr>
          <w:rFonts w:ascii="Times New Roman" w:eastAsia="Times New Roman" w:hAnsi="Times New Roman" w:cs="David" w:hint="cs"/>
          <w:sz w:val="24"/>
          <w:szCs w:val="24"/>
          <w:rtl/>
        </w:rPr>
        <w:t>עיוורים</w:t>
      </w:r>
      <w:r w:rsidR="00E81D40" w:rsidRPr="00E81D40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E81D40" w:rsidRPr="00E81D40" w:rsidRDefault="00C05246" w:rsidP="00E81D40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</w:rPr>
        <w:t xml:space="preserve">מדובר בהתקשרות בפטור ממכרז עם </w:t>
      </w:r>
      <w:r w:rsidR="00E81D40" w:rsidRPr="00E81D4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מכון</w:t>
      </w:r>
      <w:r w:rsidR="00E81D40" w:rsidRPr="00E81D4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E81D40" w:rsidRPr="00E81D4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בית</w:t>
      </w:r>
      <w:r w:rsidR="00E81D40" w:rsidRPr="00E81D4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E81D40" w:rsidRPr="00E81D4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דוד</w:t>
      </w:r>
      <w:r w:rsidR="00E81D4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E81D40" w:rsidRPr="00E81D40">
        <w:rPr>
          <w:rFonts w:ascii="Times New Roman" w:eastAsia="Batang" w:hAnsi="Times New Roman" w:cs="David" w:hint="cs"/>
          <w:noProof/>
          <w:sz w:val="24"/>
          <w:szCs w:val="24"/>
          <w:rtl/>
        </w:rPr>
        <w:t>לצורך</w:t>
      </w:r>
      <w:r w:rsidR="00E81D40" w:rsidRPr="00E81D4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="00E81D40" w:rsidRPr="00E81D40">
        <w:rPr>
          <w:rFonts w:ascii="Times New Roman" w:eastAsia="Batang" w:hAnsi="Times New Roman" w:cs="David" w:hint="cs"/>
          <w:noProof/>
          <w:sz w:val="24"/>
          <w:szCs w:val="24"/>
          <w:rtl/>
        </w:rPr>
        <w:t>מתן</w:t>
      </w:r>
      <w:r w:rsidR="00E81D40" w:rsidRPr="00E81D4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="00E81D40" w:rsidRPr="00E81D40">
        <w:rPr>
          <w:rFonts w:ascii="Times New Roman" w:eastAsia="Batang" w:hAnsi="Times New Roman" w:cs="David" w:hint="cs"/>
          <w:noProof/>
          <w:sz w:val="24"/>
          <w:szCs w:val="24"/>
          <w:rtl/>
        </w:rPr>
        <w:t>שירותי</w:t>
      </w:r>
      <w:r w:rsidR="00E81D40" w:rsidRPr="00E81D4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="00E81D40" w:rsidRPr="00E81D40">
        <w:rPr>
          <w:rFonts w:ascii="Times New Roman" w:eastAsia="Batang" w:hAnsi="Times New Roman" w:cs="David" w:hint="cs"/>
          <w:noProof/>
          <w:sz w:val="24"/>
          <w:szCs w:val="24"/>
          <w:rtl/>
        </w:rPr>
        <w:t>תמיכה</w:t>
      </w:r>
      <w:r w:rsidR="00E81D40" w:rsidRPr="00E81D4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="00E81D40" w:rsidRPr="00E81D40">
        <w:rPr>
          <w:rFonts w:ascii="Times New Roman" w:eastAsia="Batang" w:hAnsi="Times New Roman" w:cs="David" w:hint="cs"/>
          <w:noProof/>
          <w:sz w:val="24"/>
          <w:szCs w:val="24"/>
          <w:rtl/>
        </w:rPr>
        <w:t>לאנשים</w:t>
      </w:r>
      <w:r w:rsidR="00E81D40" w:rsidRPr="00E81D4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="00E81D40" w:rsidRPr="00E81D40">
        <w:rPr>
          <w:rFonts w:ascii="Times New Roman" w:eastAsia="Batang" w:hAnsi="Times New Roman" w:cs="David" w:hint="cs"/>
          <w:noProof/>
          <w:sz w:val="24"/>
          <w:szCs w:val="24"/>
          <w:rtl/>
        </w:rPr>
        <w:t>חירשים</w:t>
      </w:r>
      <w:r w:rsidR="00E81D40" w:rsidRPr="00E81D4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– </w:t>
      </w:r>
      <w:r w:rsidR="00E81D40" w:rsidRPr="00E81D40">
        <w:rPr>
          <w:rFonts w:ascii="Times New Roman" w:eastAsia="Batang" w:hAnsi="Times New Roman" w:cs="David" w:hint="cs"/>
          <w:noProof/>
          <w:sz w:val="24"/>
          <w:szCs w:val="24"/>
          <w:rtl/>
        </w:rPr>
        <w:t>עיוורים</w:t>
      </w:r>
      <w:r w:rsidR="00E81D40" w:rsidRPr="00E81D40">
        <w:rPr>
          <w:rFonts w:ascii="Times New Roman" w:eastAsia="Batang" w:hAnsi="Times New Roman" w:cs="David"/>
          <w:noProof/>
          <w:sz w:val="24"/>
          <w:szCs w:val="24"/>
          <w:rtl/>
        </w:rPr>
        <w:t>.</w:t>
      </w:r>
      <w:bookmarkStart w:id="0" w:name="_GoBack"/>
      <w:bookmarkEnd w:id="0"/>
    </w:p>
    <w:p w:rsidR="004C21BD" w:rsidRPr="004C21BD" w:rsidRDefault="004C21BD" w:rsidP="004C21BD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אנשים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חרשים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-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עיוורים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סובלים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מנכות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חושית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כפולה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: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חירשות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+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עיוורון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מדובר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בנכות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קשה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ביותר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הפוגעת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כמעט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לחלוטין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ביכולת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התקשורת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הבינאישית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4C21BD" w:rsidRPr="004C21BD" w:rsidRDefault="004C21BD" w:rsidP="004C21BD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לדברי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הגורם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המקצועי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במכתבו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המצ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שירותי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התמיכה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נועדו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לחיבור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אדם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המדבר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בשפת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הסימנים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במגע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או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בשפת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הכפפה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אל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אדם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חירש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–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עיוור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במטרה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לתווך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עבורו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המתרחש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והקיים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בסביבה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השירות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יינתן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על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ידי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אנשים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מיומנים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לתקשורת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אדם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חירש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–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עיוור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אשר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יקבלו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הכשרה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לתפקיד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והמכון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הינו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הגוף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היחיד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בארץ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בכל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פעילות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קבוצתית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במרכז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חרש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–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עיוור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שיש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לו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מערך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עזרים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ומדריכים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הדוברים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השפה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הייחודית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4C21BD" w:rsidRPr="004C21BD" w:rsidRDefault="004C21BD" w:rsidP="004C21BD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מדובר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במרכז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היחיד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מסוגו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בישראל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הנותן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שירות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פנאי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וחברה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לקבוצה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קטנה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אנשים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הסובלים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מהנכות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הכפולה</w:t>
      </w:r>
      <w:r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</w:p>
    <w:p w:rsidR="002224EC" w:rsidRPr="002224EC" w:rsidRDefault="00C05246" w:rsidP="004C21BD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תקופת ההתקשרות</w:t>
      </w:r>
      <w:r w:rsidR="002224EC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:</w:t>
      </w: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היקף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ההתקשרות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המאושר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01.09.2018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ועד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31.08.2019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או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למשך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12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חודשים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חתימת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ההסכם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המאוחר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מבין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השניים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יהא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379,368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כולל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לפי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הפרוט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הבא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:52.69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עלות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שעה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lang w:eastAsia="he-IL"/>
        </w:rPr>
        <w:t>X  20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שעות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בחודש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lang w:eastAsia="he-IL"/>
        </w:rPr>
        <w:t>X 30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איש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lang w:eastAsia="he-IL"/>
        </w:rPr>
        <w:t>X 12</w:t>
      </w:r>
      <w:r w:rsidR="004C21BD" w:rsidRPr="004C21BD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C21BD" w:rsidRPr="004C21B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חודשים</w:t>
      </w:r>
    </w:p>
    <w:p w:rsidR="00C05246" w:rsidRPr="00C05246" w:rsidRDefault="00C05246" w:rsidP="004C21BD">
      <w:pPr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ספק אחר המסוגל לספק את השירות, עליו לפנות 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ליום </w:t>
      </w:r>
      <w:r w:rsidR="004C21BD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ד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': </w:t>
      </w:r>
      <w:r w:rsidR="004C21BD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29</w:t>
      </w:r>
      <w:r w:rsid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.08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.2018</w:t>
      </w:r>
      <w:r w:rsid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</w:t>
      </w:r>
      <w:r w:rsidRP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השעה: 12:00</w:t>
      </w:r>
      <w:r w:rsidRPr="00C05246">
        <w:rPr>
          <w:rFonts w:ascii="Times New Roman" w:eastAsia="Times New Roman" w:hAnsi="Times New Roman" w:cs="David" w:hint="cs"/>
          <w:sz w:val="24"/>
          <w:szCs w:val="24"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בדואר אלקטרוני</w:t>
      </w:r>
      <w:r w:rsidRPr="00C05246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-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8" w:history="1">
        <w:r w:rsidRPr="00C0524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he-IL"/>
          </w:rPr>
          <w:t>Michrazim@molsa.gov.il</w:t>
        </w:r>
      </w:hyperlink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טלפון: 02-5085508   פקס: 02-5085942.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e-IL"/>
        </w:rPr>
      </w:pPr>
    </w:p>
    <w:p w:rsidR="00763208" w:rsidRDefault="00763208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tabs>
          <w:tab w:val="center" w:pos="4153"/>
          <w:tab w:val="right" w:pos="830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337AF4" w:rsidRDefault="00706041" w:rsidP="00791D2B">
      <w:pPr>
        <w:jc w:val="both"/>
      </w:pPr>
    </w:p>
    <w:sectPr w:rsidR="00337AF4" w:rsidSect="007663D2">
      <w:headerReference w:type="default" r:id="rId9"/>
      <w:footerReference w:type="default" r:id="rId10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E65" w:rsidRDefault="00E206B9">
      <w:pPr>
        <w:spacing w:after="0" w:line="240" w:lineRule="auto"/>
      </w:pPr>
      <w:r>
        <w:separator/>
      </w:r>
    </w:p>
  </w:endnote>
  <w:endnote w:type="continuationSeparator" w:id="0">
    <w:p w:rsidR="00426E65" w:rsidRDefault="00E2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AA0" w:rsidRDefault="00096AA0" w:rsidP="00883A1A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  <w:r w:rsidRPr="008D4524">
      <w:rPr>
        <w:rFonts w:hint="cs"/>
        <w:sz w:val="20"/>
        <w:szCs w:val="20"/>
        <w:rtl/>
      </w:rPr>
      <w:t>23.0</w:t>
    </w:r>
    <w:r w:rsidR="00883A1A">
      <w:rPr>
        <w:rFonts w:hint="cs"/>
        <w:sz w:val="20"/>
        <w:szCs w:val="20"/>
        <w:rtl/>
      </w:rPr>
      <w:t>6</w:t>
    </w:r>
    <w:r w:rsidRPr="008D4524">
      <w:rPr>
        <w:rFonts w:hint="cs"/>
        <w:sz w:val="20"/>
        <w:szCs w:val="20"/>
        <w:rtl/>
      </w:rPr>
      <w:t>.</w:t>
    </w:r>
    <w:r w:rsidR="00883A1A">
      <w:rPr>
        <w:rFonts w:hint="cs"/>
        <w:sz w:val="20"/>
        <w:szCs w:val="20"/>
        <w:rtl/>
      </w:rPr>
      <w:t>22</w:t>
    </w:r>
    <w:r w:rsidRPr="008D4524">
      <w:rPr>
        <w:rFonts w:hint="cs"/>
        <w:sz w:val="20"/>
        <w:szCs w:val="20"/>
        <w:rtl/>
      </w:rPr>
      <w:t>.</w:t>
    </w:r>
    <w:r w:rsidR="00883A1A">
      <w:rPr>
        <w:rFonts w:hint="cs"/>
        <w:sz w:val="20"/>
        <w:szCs w:val="20"/>
        <w:rtl/>
      </w:rPr>
      <w:t>66</w:t>
    </w:r>
    <w:r>
      <w:rPr>
        <w:sz w:val="20"/>
        <w:szCs w:val="20"/>
        <w:rtl/>
      </w:rPr>
      <w:tab/>
    </w:r>
  </w:p>
  <w:p w:rsidR="00096AA0" w:rsidRPr="008D4524" w:rsidRDefault="00096AA0" w:rsidP="00096AA0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</w:p>
  <w:p w:rsidR="00096AA0" w:rsidRPr="00ED449D" w:rsidRDefault="00096AA0" w:rsidP="00096AA0">
    <w:pPr>
      <w:pStyle w:val="a3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52415B06" wp14:editId="304DC7AD">
              <wp:extent cx="4610100" cy="590550"/>
              <wp:effectExtent l="0" t="0" r="0" b="0"/>
              <wp:docPr id="7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</w:t>
                          </w:r>
                          <w:proofErr w:type="spellStart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 ומשק ומכרזים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Pr="00017F3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MICHRAZIM@molsa.gov.il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5508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5942</w:t>
                          </w:r>
                        </w:p>
                        <w:p w:rsidR="00096AA0" w:rsidRPr="003540B2" w:rsidRDefault="00096AA0" w:rsidP="00096AA0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+vxKQIAAFYEAAAOAAAAZHJzL2Uyb0RvYy54bWysVF1v2jAUfZ+0/2D5fQQY9CMiVKwV06Sq&#10;rQRTn43jkEiJr2cbEvbrd+wAZd2epr2Y+5Xre885ZnbXNTXbK+sq0hkfDYacKS0pr/Q249/Xy083&#10;nDkvdC5q0irjB+X43fzjh1lrUjWmkupcWYYm2qWtyXjpvUmTxMlSNcINyCiNZEG2ER6u3Sa5FS26&#10;N3UyHg6vkpZsbixJ5RyiD32Sz2P/olDSPxeFU57VGcdsPp42nptwJvOZSLdWmLKSxzHEP0zRiErj&#10;0nOrB+EF29nqj1ZNJS05KvxAUpNQUVRSxR2wzWj4bptVKYyKuwAcZ84wuf/XVj7tXyyr8oxfc6ZF&#10;A4rWqvPsC3Xsc0CnNS5F0cqgzHcIg+VT3CEYlu4K24RfrMOQB86HM7ahmURwcjXCgkhJ5Ka3w+k0&#10;gp+8fW2s818VNSwYGbfgLkIq9o/OYxKUnkrCZZqWVV1H/mr9WwCFfURFARy/Dov0AwfLd5vuuN2G&#10;8gOWs9SLwxm5rDDBo3D+RVioAUND4f4ZR1FTm3E6WpyVZH/+LR7qQRKynLVQV8bdj52wirP6mwZ9&#10;t6PJJMgxOpPp9RiOvcxsLjN619wTBDzCWzIymqHe1yezsNS84iEswq1ICS1xd8b9ybz3vebxkKRa&#10;LGIRBGiEf9QrI0PrAGHAd929CmuOJHjQ90QnHYr0HRd9bQ/+YuepqCJRAeAeVbAWHIg38nd8aOF1&#10;XPqx6u3vYP4LAAD//wMAUEsDBBQABgAIAAAAIQCVZz972gAAAAQBAAAPAAAAZHJzL2Rvd25yZXYu&#10;eG1sTI/NTsMwEITvSLyDtUjcqE2BQtM4FQJxLWr5kXrbxtskIl5HsduEt2fLBS4jjWY1822+HH2r&#10;jtTHJrCF64kBRVwG13Bl4f3t5eoBVEzIDtvAZOGbIiyL87McMxcGXtNxkyolJRwztFCn1GVax7Im&#10;j3ESOmLJ9qH3mMT2lXY9DlLuWz01ZqY9NiwLNXb0VFP5tTl4Cx+r/fbz1rxWz/6uG8JoNPu5tvby&#10;YnxcgEo0pr9jOOELOhTCtAsHdlG1FuSR9KuS3U9nYncW5jcGdJHr//DFDwAAAP//AwBQSwECLQAU&#10;AAYACAAAACEAtoM4kv4AAADhAQAAEwAAAAAAAAAAAAAAAAAAAAAAW0NvbnRlbnRfVHlwZXNdLnht&#10;bFBLAQItABQABgAIAAAAIQA4/SH/1gAAAJQBAAALAAAAAAAAAAAAAAAAAC8BAABfcmVscy8ucmVs&#10;c1BLAQItABQABgAIAAAAIQB5h+vxKQIAAFYEAAAOAAAAAAAAAAAAAAAAAC4CAABkcnMvZTJvRG9j&#10;LnhtbFBLAQItABQABgAIAAAAIQCVZz972gAAAAQBAAAPAAAAAAAAAAAAAAAAAIMEAABkcnMvZG93&#10;bnJldi54bWxQSwUGAAAAAAQABADzAAAAigUAAAAA&#10;" filled="f" stroked="f">
              <v:textbox>
                <w:txbxContent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</w:t>
                    </w:r>
                    <w:proofErr w:type="spellStart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מינהל</w:t>
                    </w:r>
                    <w:proofErr w:type="spellEnd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 ומשק ומכרזים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Pr="00017F3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 xml:space="preserve"> MICHRAZIM@molsa.gov.il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5508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5942</w:t>
                    </w:r>
                  </w:p>
                  <w:p w:rsidR="00096AA0" w:rsidRPr="003540B2" w:rsidRDefault="00096AA0" w:rsidP="00096AA0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32F2112A" wp14:editId="0B893F85">
              <wp:extent cx="3600" cy="525600"/>
              <wp:effectExtent l="19050" t="19050" r="34925" b="8255"/>
              <wp:docPr id="8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noFill/>
                      <a:ln w="44450" cap="flat" cmpd="sng" algn="ctr">
                        <a:solidFill>
                          <a:srgbClr val="0088CD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PKL5QEAAIgDAAAOAAAAZHJzL2Uyb0RvYy54bWysU82O0zAQviPxDpbvNNnSrqqo6R5aLRwQ&#10;VFp4gKnjJJb8p7Fp2sdAgisHDivEC+V1GLuhWuCGuFjz58/zfTNe352MZkeJQTlb85tZyZm0wjXK&#10;djX/8P7+xYqzEME2oJ2VNT/LwO82z5+tB1/JueudbiQyArGhGnzN+xh9VRRB9NJAmDkvLSVbhwYi&#10;udgVDcJA6EYX87K8LQaHjUcnZAgU3V2SfJPx21aK+K5tg4xM15x6i/nEfB7SWWzWUHUIvldiagP+&#10;oQsDytKjV6gdRGAfUf0FZZRAF1wbZ8KZwrWtEjJzIDY35R9sHnrwMnMhcYK/yhT+H6x4e9wjU03N&#10;aVAWDI3oISKoro9s66wlAR2yBSmnoqbk+Dh+Gb+Pn9n4dfxG5uP4afyRVBx8qAhsa/c4ecHvMUly&#10;atGwViv/mhYki0S02SnP4HydgTxFJij48rakOQlKLOfLZBNacQFJYB5DfCWdYcmouVY2CQQVHN+E&#10;eCn9VZLC1t0rrSkOlbZsqPlisVgmfKBdazVEMo0n9sF2nIHuaIlFxAwZnFZNup5uB+wOW43sCGmR&#10;ytVqu5s6+60svb2D0F/qcmoq0zbByLySU6tJsotIyTq45py1K5JH4868p9VM+/TUJ/vpB9r8BAAA&#10;//8DAFBLAwQUAAYACAAAACEAy/gdktgAAAABAQAADwAAAGRycy9kb3ducmV2LnhtbEyPwWrDMBBE&#10;74X8g9hAb40ctwTjWg4mEEKhl6a59LaxNrZbaWUkJXH+vmov7WVhmGHmbbWerBEX8mFwrGC5yEAQ&#10;t04P3Ck4vG8fChAhIms0jknBjQKs69ldhaV2V36jyz52IpVwKFFBH+NYShnaniyGhRuJk3dy3mJM&#10;0ndSe7ymcmtknmUraXHgtNDjSJue2q/92Sp4anJjdi+vfNrc2saPnzvPH49K3c+n5hlEpCn+heEH&#10;P6FDnZiO7sw6CKMgPRJ/b/JWII4KirwAWVfyP3n9DQAA//8DAFBLAQItABQABgAIAAAAIQC2gziS&#10;/gAAAOEBAAATAAAAAAAAAAAAAAAAAAAAAABbQ29udGVudF9UeXBlc10ueG1sUEsBAi0AFAAGAAgA&#10;AAAhADj9If/WAAAAlAEAAAsAAAAAAAAAAAAAAAAALwEAAF9yZWxzLy5yZWxzUEsBAi0AFAAGAAgA&#10;AAAhAKXo8ovlAQAAiAMAAA4AAAAAAAAAAAAAAAAALgIAAGRycy9lMm9Eb2MueG1sUEsBAi0AFAAG&#10;AAgAAAAhAMv4HZLYAAAAAQEAAA8AAAAAAAAAAAAAAAAAPwQAAGRycy9kb3ducmV2LnhtbFBLBQYA&#10;AAAABAAEAPMAAABEBQAAAAA=&#10;" strokecolor="#0088cd" strokeweight="3.5pt"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2B567AD4" wp14:editId="2FB2E29F">
          <wp:extent cx="447040" cy="554355"/>
          <wp:effectExtent l="0" t="0" r="0" b="0"/>
          <wp:docPr id="3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96AA0" w:rsidRPr="001F2010" w:rsidRDefault="00096AA0" w:rsidP="00096AA0">
    <w:pPr>
      <w:pStyle w:val="a3"/>
      <w:rPr>
        <w:rtl/>
      </w:rPr>
    </w:pPr>
  </w:p>
  <w:p w:rsidR="008D55C6" w:rsidRPr="00096AA0" w:rsidRDefault="00706041" w:rsidP="00096AA0">
    <w:pPr>
      <w:pStyle w:val="a3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E65" w:rsidRDefault="00E206B9">
      <w:pPr>
        <w:spacing w:after="0" w:line="240" w:lineRule="auto"/>
      </w:pPr>
      <w:r>
        <w:separator/>
      </w:r>
    </w:p>
  </w:footnote>
  <w:footnote w:type="continuationSeparator" w:id="0">
    <w:p w:rsidR="00426E65" w:rsidRDefault="00E20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096AA0" w:rsidRDefault="00096AA0" w:rsidP="00096AA0">
    <w:pPr>
      <w:pStyle w:val="a5"/>
      <w:rPr>
        <w:rtl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539E09C4" wp14:editId="70E996B1">
          <wp:simplePos x="0" y="0"/>
          <wp:positionH relativeFrom="column">
            <wp:posOffset>-314325</wp:posOffset>
          </wp:positionH>
          <wp:positionV relativeFrom="paragraph">
            <wp:posOffset>-358140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3ABDAB4E" wp14:editId="1961AFB2">
          <wp:simplePos x="0" y="0"/>
          <wp:positionH relativeFrom="column">
            <wp:posOffset>3229610</wp:posOffset>
          </wp:positionH>
          <wp:positionV relativeFrom="paragraph">
            <wp:posOffset>-141605</wp:posOffset>
          </wp:positionV>
          <wp:extent cx="2753995" cy="657860"/>
          <wp:effectExtent l="0" t="0" r="8255" b="8890"/>
          <wp:wrapTight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ight>
          <wp:docPr id="4" name="תמונה 4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096AA0"/>
    <w:rsid w:val="000F258C"/>
    <w:rsid w:val="0012588E"/>
    <w:rsid w:val="0013280B"/>
    <w:rsid w:val="002224EC"/>
    <w:rsid w:val="002552AB"/>
    <w:rsid w:val="00296BE7"/>
    <w:rsid w:val="0031038E"/>
    <w:rsid w:val="00312E06"/>
    <w:rsid w:val="00387CD5"/>
    <w:rsid w:val="00426E65"/>
    <w:rsid w:val="00477928"/>
    <w:rsid w:val="004C21BD"/>
    <w:rsid w:val="00535F7A"/>
    <w:rsid w:val="005878CC"/>
    <w:rsid w:val="005E3E92"/>
    <w:rsid w:val="005F2764"/>
    <w:rsid w:val="006B1736"/>
    <w:rsid w:val="00706041"/>
    <w:rsid w:val="00745DF4"/>
    <w:rsid w:val="00763208"/>
    <w:rsid w:val="00791D2B"/>
    <w:rsid w:val="008043AA"/>
    <w:rsid w:val="00807AF4"/>
    <w:rsid w:val="00883A1A"/>
    <w:rsid w:val="008E610F"/>
    <w:rsid w:val="00962075"/>
    <w:rsid w:val="00A015AB"/>
    <w:rsid w:val="00B31F75"/>
    <w:rsid w:val="00C05246"/>
    <w:rsid w:val="00C30842"/>
    <w:rsid w:val="00CC57CD"/>
    <w:rsid w:val="00D3452B"/>
    <w:rsid w:val="00DE439B"/>
    <w:rsid w:val="00E206B9"/>
    <w:rsid w:val="00E81D40"/>
    <w:rsid w:val="00ED7D71"/>
    <w:rsid w:val="00F5562C"/>
    <w:rsid w:val="00F835A2"/>
    <w:rsid w:val="00F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olsa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%20MICHRAZI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%20MICHRAZI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BC56CB-6113-4AD3-B171-4DF66622DE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288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יהודית בן סעדון</cp:lastModifiedBy>
  <cp:revision>6</cp:revision>
  <cp:lastPrinted>2018-06-05T06:22:00Z</cp:lastPrinted>
  <dcterms:created xsi:type="dcterms:W3CDTF">2018-08-16T05:23:00Z</dcterms:created>
  <dcterms:modified xsi:type="dcterms:W3CDTF">2018-08-16T05:29:00Z</dcterms:modified>
</cp:coreProperties>
</file>